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CB" w:rsidRPr="00DA29CB" w:rsidRDefault="00DA29CB" w:rsidP="00DA29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Times New Roman"/>
          <w:b/>
          <w:sz w:val="32"/>
          <w:szCs w:val="32"/>
        </w:rPr>
        <w:t xml:space="preserve">ISTITUTO COMPRENSIVO </w:t>
      </w:r>
      <w:r w:rsidRPr="00DA29CB">
        <w:rPr>
          <w:rFonts w:ascii="Verdana" w:hAnsi="Verdana" w:cs="Times New Roman"/>
          <w:b/>
          <w:sz w:val="32"/>
          <w:szCs w:val="32"/>
        </w:rPr>
        <w:t>DI PRATOLA SERRA</w:t>
      </w:r>
    </w:p>
    <w:p w:rsidR="00DA29CB" w:rsidRPr="00DA29CB" w:rsidRDefault="00DA29CB" w:rsidP="00DA29C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DA29CB" w:rsidRPr="00DA29CB" w:rsidRDefault="00DA29CB" w:rsidP="00DA29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DA29CB">
        <w:rPr>
          <w:rFonts w:ascii="Verdana" w:hAnsi="Verdana" w:cs="Times New Roman"/>
          <w:b/>
          <w:sz w:val="28"/>
          <w:szCs w:val="28"/>
        </w:rPr>
        <w:t>REPORT  ORIENTAMENTO</w:t>
      </w:r>
    </w:p>
    <w:p w:rsidR="00DA29CB" w:rsidRPr="00DA29CB" w:rsidRDefault="00DA29CB" w:rsidP="00DA29C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DA29CB" w:rsidRPr="00DA29CB" w:rsidRDefault="00DA29CB" w:rsidP="00DA29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DA29CB">
        <w:rPr>
          <w:rFonts w:ascii="Verdana" w:hAnsi="Verdana" w:cs="Times New Roman"/>
          <w:b/>
          <w:i/>
          <w:sz w:val="24"/>
          <w:szCs w:val="24"/>
          <w:u w:val="single"/>
        </w:rPr>
        <w:t>ISCRIZIONI ALLA SCUOLA  SECONDARIA DI SECONDO GRADO</w:t>
      </w:r>
    </w:p>
    <w:p w:rsidR="00FF3EDC" w:rsidRDefault="00287F97" w:rsidP="00DA29C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                        </w:t>
      </w:r>
    </w:p>
    <w:p w:rsidR="00DA29CB" w:rsidRPr="00FF3EDC" w:rsidRDefault="00FF3EDC" w:rsidP="00DA29C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i/>
          <w:iCs/>
          <w:sz w:val="28"/>
          <w:szCs w:val="28"/>
        </w:rPr>
      </w:pPr>
      <w:r w:rsidRPr="00FF3EDC">
        <w:rPr>
          <w:rFonts w:ascii="Verdana" w:hAnsi="Verdana" w:cs="Calibri"/>
          <w:b/>
          <w:bCs/>
          <w:i/>
          <w:iCs/>
          <w:sz w:val="28"/>
          <w:szCs w:val="28"/>
        </w:rPr>
        <w:t xml:space="preserve">                                      </w:t>
      </w:r>
      <w:r w:rsidR="00287F97" w:rsidRPr="00FF3EDC">
        <w:rPr>
          <w:rFonts w:ascii="Verdana" w:hAnsi="Verdana" w:cs="Calibri"/>
          <w:b/>
          <w:bCs/>
          <w:i/>
          <w:iCs/>
          <w:sz w:val="28"/>
          <w:szCs w:val="28"/>
        </w:rPr>
        <w:t xml:space="preserve"> A.S 2019</w:t>
      </w:r>
      <w:r w:rsidRPr="00FF3EDC">
        <w:rPr>
          <w:rFonts w:ascii="Verdana" w:hAnsi="Verdana" w:cs="Calibri"/>
          <w:b/>
          <w:bCs/>
          <w:i/>
          <w:iCs/>
          <w:sz w:val="28"/>
          <w:szCs w:val="28"/>
        </w:rPr>
        <w:t>/20</w:t>
      </w:r>
    </w:p>
    <w:p w:rsidR="00FF3EDC" w:rsidRPr="00FF3EDC" w:rsidRDefault="00FF3EDC" w:rsidP="00DA29C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i/>
          <w:iCs/>
        </w:rPr>
      </w:pPr>
    </w:p>
    <w:p w:rsidR="00FF3EDC" w:rsidRPr="00FF3EDC" w:rsidRDefault="00FF3EDC" w:rsidP="00DA29C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/>
          <w:iCs/>
        </w:rPr>
      </w:pPr>
    </w:p>
    <w:p w:rsidR="00DA29CB" w:rsidRDefault="00DA29CB" w:rsidP="003C466B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  <w:r w:rsidRPr="00DA29CB">
        <w:rPr>
          <w:rFonts w:ascii="Verdana" w:hAnsi="Verdana" w:cs="Times New Roman"/>
        </w:rPr>
        <w:t xml:space="preserve">Nell'ambito delle scelte effettuate dagli alunni in uscita delle quattro classi 3A - 3B della Scuola Secondaria di </w:t>
      </w:r>
      <w:r w:rsidR="005E11BA">
        <w:rPr>
          <w:rFonts w:ascii="Verdana" w:hAnsi="Verdana" w:cs="Times New Roman"/>
        </w:rPr>
        <w:t>I grado di Pratola Serra</w:t>
      </w:r>
      <w:r w:rsidRPr="00DA29CB">
        <w:rPr>
          <w:rFonts w:ascii="Verdana" w:hAnsi="Verdana" w:cs="Times New Roman"/>
        </w:rPr>
        <w:t xml:space="preserve"> e 3 A - 3B della Scuola Secondaria di </w:t>
      </w:r>
      <w:r w:rsidR="005E11BA">
        <w:rPr>
          <w:rFonts w:ascii="Verdana" w:hAnsi="Verdana" w:cs="Times New Roman"/>
        </w:rPr>
        <w:t>I grado</w:t>
      </w:r>
      <w:r w:rsidR="00F35200">
        <w:rPr>
          <w:rFonts w:ascii="Verdana" w:hAnsi="Verdana" w:cs="Times New Roman"/>
        </w:rPr>
        <w:t xml:space="preserve"> </w:t>
      </w:r>
      <w:r w:rsidRPr="00DA29CB">
        <w:rPr>
          <w:rFonts w:ascii="Verdana" w:hAnsi="Verdana" w:cs="Times New Roman"/>
        </w:rPr>
        <w:t>di Montefalcione si rivela</w:t>
      </w:r>
      <w:r w:rsidR="00DF7455">
        <w:rPr>
          <w:rFonts w:ascii="Verdana" w:hAnsi="Verdana" w:cs="Times New Roman"/>
        </w:rPr>
        <w:t>no le seguenti</w:t>
      </w:r>
      <w:r w:rsidRPr="00DA29CB">
        <w:rPr>
          <w:rFonts w:ascii="Verdana" w:hAnsi="Verdana" w:cs="Times New Roman"/>
        </w:rPr>
        <w:t xml:space="preserve"> </w:t>
      </w:r>
      <w:r w:rsidR="00DF7455">
        <w:rPr>
          <w:rFonts w:ascii="Verdana" w:hAnsi="Verdana" w:cs="Times New Roman"/>
        </w:rPr>
        <w:t>percentuali</w:t>
      </w:r>
      <w:r w:rsidRPr="00DA29CB">
        <w:rPr>
          <w:rFonts w:ascii="Verdana" w:hAnsi="Verdana" w:cs="Times New Roman"/>
        </w:rPr>
        <w:t>:</w:t>
      </w: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tbl>
      <w:tblPr>
        <w:tblpPr w:leftFromText="141" w:rightFromText="141" w:vertAnchor="text" w:horzAnchor="margin" w:tblpXSpec="center" w:tblpY="162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2294"/>
      </w:tblGrid>
      <w:tr w:rsidR="003A3FD0" w:rsidRPr="003C466B" w:rsidTr="003A3FD0">
        <w:trPr>
          <w:trHeight w:val="476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Default="003A3FD0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I GRADO             </w:t>
            </w: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PRATOLA SERRA</w:t>
            </w:r>
          </w:p>
          <w:p w:rsidR="00F21374" w:rsidRPr="003C466B" w:rsidRDefault="00F21374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3A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0                      0      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</w:t>
            </w:r>
            <w:r w:rsidR="004D56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4                     21%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0                      0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DELLE SCIENZE UMANE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</w:t>
            </w:r>
            <w:r w:rsidR="004D56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AGRARIO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0                      0 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                    </w:t>
            </w:r>
            <w:r w:rsidR="004D56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11%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0927CB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3A3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4D56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16</w:t>
            </w:r>
            <w:r w:rsidR="003A3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2                      </w:t>
            </w:r>
            <w:r w:rsidR="004D56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46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INDUSTRIALE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B64078" w:rsidP="003A3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3A3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</w:t>
            </w:r>
            <w:r w:rsidR="004D56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31%</w:t>
            </w:r>
          </w:p>
        </w:tc>
      </w:tr>
      <w:tr w:rsidR="003A3FD0" w:rsidRPr="003C466B" w:rsidTr="003A3FD0">
        <w:trPr>
          <w:trHeight w:val="2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99C" w:rsidRDefault="0098499C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A3FD0" w:rsidRPr="00F21374" w:rsidRDefault="0098499C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21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</w:t>
            </w:r>
            <w:r w:rsidR="003A3FD0" w:rsidRPr="00F21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TOTALE ALUNNI     </w:t>
            </w:r>
            <w:r w:rsidR="00CF1B2C" w:rsidRPr="00F21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21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 </w:t>
            </w:r>
            <w:r w:rsidR="003A3FD0" w:rsidRPr="00F213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19</w:t>
            </w:r>
          </w:p>
          <w:p w:rsidR="0098499C" w:rsidRDefault="0098499C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98499C" w:rsidRPr="003C466B" w:rsidRDefault="0098499C" w:rsidP="003A3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D0" w:rsidRPr="003C466B" w:rsidRDefault="003A3FD0" w:rsidP="003A3F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3C466B" w:rsidRDefault="003C466B" w:rsidP="00DA29C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053E70" w:rsidRDefault="00053E70" w:rsidP="00B60142"/>
    <w:p w:rsidR="00B60142" w:rsidRDefault="00B60142" w:rsidP="00B60142"/>
    <w:p w:rsidR="00B22DDD" w:rsidRDefault="00B22DDD" w:rsidP="003A3FD0"/>
    <w:p w:rsidR="0098499C" w:rsidRDefault="0098499C" w:rsidP="003A3FD0"/>
    <w:tbl>
      <w:tblPr>
        <w:tblW w:w="6804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410"/>
      </w:tblGrid>
      <w:tr w:rsidR="00CF1B2C" w:rsidRPr="000E3934" w:rsidTr="00CF1B2C">
        <w:trPr>
          <w:trHeight w:val="576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B2C" w:rsidRDefault="00CF1B2C" w:rsidP="002F3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I GRADO             </w:t>
            </w: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PRATOLA SERRA</w:t>
            </w:r>
          </w:p>
          <w:p w:rsidR="00F21374" w:rsidRPr="000E3934" w:rsidRDefault="00F21374" w:rsidP="002F3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C" w:rsidRPr="000E3934" w:rsidRDefault="00CF1B2C" w:rsidP="002F3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3B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0                      0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7                      32%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0                      0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0                      0 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071E3E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DELLE SCIENZE UMANE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071E3E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A03A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071E3E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AGRARIO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071E3E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A03A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1                      5%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A03AED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14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3                      14%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B2C" w:rsidRPr="000E3934" w:rsidRDefault="00CF1B2C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INDUSTRIALE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A03AED" w:rsidP="00B22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22%</w:t>
            </w:r>
            <w:r w:rsidR="00CF1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F1B2C" w:rsidRPr="000E3934" w:rsidTr="00CF1B2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329F" w:rsidRDefault="0065329F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32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</w:t>
            </w:r>
          </w:p>
          <w:p w:rsidR="00CF1B2C" w:rsidRPr="0065329F" w:rsidRDefault="0065329F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</w:t>
            </w:r>
            <w:r w:rsidRPr="006532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 </w:t>
            </w:r>
            <w:r w:rsidRPr="006532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ALUNNI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6532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532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  <w:p w:rsidR="0065329F" w:rsidRPr="0065329F" w:rsidRDefault="0065329F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65329F" w:rsidRPr="000E3934" w:rsidRDefault="0065329F" w:rsidP="002F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C" w:rsidRPr="000E3934" w:rsidRDefault="00CF1B2C" w:rsidP="002F3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E11BA" w:rsidRDefault="005E11BA"/>
    <w:p w:rsidR="0036639E" w:rsidRDefault="0036639E"/>
    <w:p w:rsidR="00540E63" w:rsidRDefault="00540E63" w:rsidP="00540E63"/>
    <w:p w:rsidR="00071E3E" w:rsidRDefault="00071E3E" w:rsidP="00540E63"/>
    <w:tbl>
      <w:tblPr>
        <w:tblW w:w="6804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410"/>
      </w:tblGrid>
      <w:tr w:rsidR="00540E63" w:rsidRPr="000E3934" w:rsidTr="001803EC">
        <w:trPr>
          <w:trHeight w:val="576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E63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_Hlk44520220"/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I GRADO  </w:t>
            </w:r>
          </w:p>
          <w:p w:rsidR="0098499C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MONTEFALCIONE</w:t>
            </w: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  <w:p w:rsidR="00540E63" w:rsidRPr="000E3934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63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="009849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  <w:p w:rsidR="0098499C" w:rsidRPr="000E3934" w:rsidRDefault="0098499C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1                  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8%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6                    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46%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1                    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8%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0                      0 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 DELLE SCIENZE UMANE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AGRARIO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0                     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1E77BE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  <w:r w:rsidR="003A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1E77BE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1E77BE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INDUSTRIALE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849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E7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15%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499C" w:rsidRDefault="0098499C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</w:p>
          <w:p w:rsidR="00540E63" w:rsidRPr="0098499C" w:rsidRDefault="0098499C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849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TOTALE ALUNNI    N13</w:t>
            </w:r>
          </w:p>
          <w:p w:rsidR="0098499C" w:rsidRPr="0098499C" w:rsidRDefault="0098499C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98499C" w:rsidRDefault="0098499C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98499C" w:rsidRPr="000E3934" w:rsidRDefault="0098499C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40E63" w:rsidRDefault="00540E63" w:rsidP="00540E63"/>
    <w:p w:rsidR="00071E3E" w:rsidRDefault="00071E3E" w:rsidP="00540E63"/>
    <w:bookmarkEnd w:id="1"/>
    <w:p w:rsidR="005E11BA" w:rsidRDefault="005E11BA"/>
    <w:tbl>
      <w:tblPr>
        <w:tblW w:w="6804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410"/>
      </w:tblGrid>
      <w:tr w:rsidR="00540E63" w:rsidRPr="000E3934" w:rsidTr="001803EC">
        <w:trPr>
          <w:trHeight w:val="576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329F" w:rsidRDefault="0065329F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0927CB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I GRADO </w:t>
            </w:r>
          </w:p>
          <w:p w:rsidR="0065329F" w:rsidRDefault="000927CB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MONTEFALCIONE</w:t>
            </w:r>
            <w:r w:rsidR="00540E63"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  <w:p w:rsidR="00540E63" w:rsidRPr="000E3934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63" w:rsidRPr="000E3934" w:rsidRDefault="00540E63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3B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0                      0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37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25%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0 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071E3E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DELLE SCIENZE UMANE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071E3E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AGRARIO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19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0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E63" w:rsidRPr="000E3934" w:rsidRDefault="00540E63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INDUSTRIALE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3" w:rsidRPr="000E3934" w:rsidRDefault="003A7F2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540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2A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19%</w:t>
            </w:r>
          </w:p>
        </w:tc>
      </w:tr>
      <w:tr w:rsidR="00540E63" w:rsidRPr="000E3934" w:rsidTr="001803EC">
        <w:trPr>
          <w:trHeight w:val="20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99C" w:rsidRDefault="0098499C" w:rsidP="009849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40E63" w:rsidRPr="00380FE0" w:rsidRDefault="0098499C" w:rsidP="009849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TOTALE ALUNNI   N </w:t>
            </w:r>
            <w:r w:rsidR="00380FE0"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  <w:p w:rsidR="00380FE0" w:rsidRPr="000E3934" w:rsidRDefault="00380FE0" w:rsidP="009849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63" w:rsidRPr="000E3934" w:rsidRDefault="00540E63" w:rsidP="0018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40E63" w:rsidRDefault="00540E63" w:rsidP="00540E63"/>
    <w:p w:rsidR="00B0631B" w:rsidRDefault="00B0631B"/>
    <w:p w:rsidR="00B0631B" w:rsidRDefault="00B0631B">
      <w:r>
        <w:br w:type="textWrapping" w:clear="all"/>
      </w:r>
    </w:p>
    <w:p w:rsidR="002232D0" w:rsidRDefault="002232D0" w:rsidP="002F3003"/>
    <w:p w:rsidR="002F3003" w:rsidRDefault="002F3003" w:rsidP="002F3003"/>
    <w:p w:rsidR="00053E70" w:rsidRDefault="00053E70"/>
    <w:p w:rsidR="00053E70" w:rsidRDefault="00053E70"/>
    <w:p w:rsidR="00380689" w:rsidRDefault="00380689"/>
    <w:tbl>
      <w:tblPr>
        <w:tblW w:w="7371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2275"/>
      </w:tblGrid>
      <w:tr w:rsidR="00167425" w:rsidRPr="000927CB" w:rsidTr="004D6207">
        <w:trPr>
          <w:trHeight w:val="645"/>
        </w:trPr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Default="00167425" w:rsidP="0016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2" w:name="_Hlk44526802"/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SCUOLA SECONDARIA di I GRADO             PRATOLA SERRA</w:t>
            </w:r>
          </w:p>
          <w:p w:rsidR="00380FE0" w:rsidRPr="000927CB" w:rsidRDefault="00380FE0" w:rsidP="0016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3A+3B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4D62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="004D6207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="004D6207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4D62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</w:t>
            </w:r>
            <w:r w:rsidR="004D6207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167425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0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0927CB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DELLE SCIENZE UMANE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0927CB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</w:t>
            </w:r>
            <w:r w:rsidR="00380F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TECNICO AGRARIO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167425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2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  <w:r w:rsidR="00E47D06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7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  <w:r w:rsidR="00E47D06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15%</w:t>
            </w:r>
          </w:p>
        </w:tc>
      </w:tr>
      <w:tr w:rsidR="00167425" w:rsidRPr="000927CB" w:rsidTr="004D6207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A03AED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</w:t>
            </w:r>
            <w:r w:rsidR="00E47D06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1</w:t>
            </w:r>
            <w:r w:rsidR="00ED2E3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167425" w:rsidRPr="000927CB" w:rsidTr="004D6207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425" w:rsidRPr="000927CB" w:rsidRDefault="00167425" w:rsidP="00167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</w:t>
            </w:r>
            <w:r w:rsidR="00071E3E"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INDUSTRIALE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0927CB" w:rsidRDefault="00167425" w:rsidP="00533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E47D06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03A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E47D06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  <w:r w:rsidR="005335C8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3%</w:t>
            </w:r>
          </w:p>
        </w:tc>
      </w:tr>
      <w:tr w:rsidR="00167425" w:rsidRPr="00380FE0" w:rsidTr="004D6207">
        <w:trPr>
          <w:trHeight w:val="3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380FE0" w:rsidRDefault="004D6207" w:rsidP="004D62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</w:t>
            </w:r>
          </w:p>
          <w:p w:rsidR="00167425" w:rsidRPr="00380FE0" w:rsidRDefault="00D07844" w:rsidP="004D62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</w:t>
            </w:r>
            <w:r w:rsidR="00167425"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TOTALE ALUNNI 3A+3B</w:t>
            </w:r>
            <w:r w:rsidR="004D6207"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1D1E46"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N</w:t>
            </w:r>
            <w:r w:rsidR="00A03AED" w:rsidRP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41</w:t>
            </w:r>
          </w:p>
          <w:p w:rsidR="00D07844" w:rsidRPr="00380FE0" w:rsidRDefault="00D07844" w:rsidP="004D62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D07844" w:rsidRPr="00380FE0" w:rsidRDefault="00D07844" w:rsidP="004D62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5" w:rsidRPr="00380FE0" w:rsidRDefault="00167425" w:rsidP="00167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167425" w:rsidRPr="00380FE0" w:rsidRDefault="00167425">
      <w:pPr>
        <w:rPr>
          <w:b/>
          <w:bCs/>
          <w:sz w:val="24"/>
          <w:szCs w:val="24"/>
        </w:rPr>
      </w:pPr>
    </w:p>
    <w:bookmarkEnd w:id="2"/>
    <w:p w:rsidR="00167425" w:rsidRDefault="00167425"/>
    <w:tbl>
      <w:tblPr>
        <w:tblW w:w="7371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2275"/>
      </w:tblGrid>
      <w:tr w:rsidR="00CD0735" w:rsidRPr="000927CB" w:rsidTr="001803EC">
        <w:trPr>
          <w:trHeight w:val="645"/>
        </w:trPr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329F" w:rsidRDefault="0065329F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3" w:name="_Hlk44527884"/>
          </w:p>
          <w:p w:rsidR="00CD0735" w:rsidRDefault="00CD0735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I GRADO            </w:t>
            </w:r>
          </w:p>
          <w:p w:rsidR="00CD0735" w:rsidRDefault="00CD0735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MONTEFALCIONE</w:t>
            </w:r>
          </w:p>
          <w:p w:rsidR="0065329F" w:rsidRPr="000927CB" w:rsidRDefault="0065329F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3A+3B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3%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41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17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0                         0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DELLE SCIENZE UMANE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0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</w:t>
            </w:r>
            <w:r w:rsidR="00380F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TECNICO AGRARIO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3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D0735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1D1E46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="00CD0735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</w:tr>
      <w:tr w:rsidR="00CD0735" w:rsidRPr="000927CB" w:rsidTr="001803EC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35" w:rsidRPr="000927CB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INDUSTRIALE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1D1E46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CD0735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17</w:t>
            </w:r>
            <w:r w:rsidR="00CD0735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D0735" w:rsidRPr="000927CB" w:rsidTr="001D1E46">
        <w:trPr>
          <w:trHeight w:val="19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Default="00CD0735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</w:t>
            </w:r>
          </w:p>
          <w:p w:rsidR="00CD0735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 w:rsidR="00CD0735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 TOTALE ALUNNI </w:t>
            </w:r>
            <w:r w:rsidR="005E438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CD0735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CD07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1D1E4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N </w:t>
            </w:r>
            <w:r w:rsidR="00BE34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29</w:t>
            </w:r>
          </w:p>
          <w:p w:rsidR="00380FE0" w:rsidRDefault="00380FE0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35" w:rsidRPr="000927CB" w:rsidRDefault="00CD0735" w:rsidP="0018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CD0735" w:rsidRPr="000927CB" w:rsidRDefault="00CD0735" w:rsidP="00CD0735">
      <w:pPr>
        <w:rPr>
          <w:b/>
          <w:bCs/>
        </w:rPr>
      </w:pPr>
    </w:p>
    <w:bookmarkEnd w:id="3"/>
    <w:p w:rsidR="00167425" w:rsidRDefault="00167425"/>
    <w:p w:rsidR="00167425" w:rsidRPr="00CD0735" w:rsidRDefault="00167425">
      <w:pPr>
        <w:rPr>
          <w:b/>
          <w:bCs/>
        </w:rPr>
      </w:pPr>
    </w:p>
    <w:p w:rsidR="00167425" w:rsidRDefault="00167425"/>
    <w:p w:rsidR="00167425" w:rsidRDefault="00167425"/>
    <w:p w:rsidR="00D07844" w:rsidRDefault="00D07844"/>
    <w:tbl>
      <w:tblPr>
        <w:tblW w:w="7371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2275"/>
      </w:tblGrid>
      <w:tr w:rsidR="00D07844" w:rsidRPr="000927CB" w:rsidTr="001803EC">
        <w:trPr>
          <w:trHeight w:val="645"/>
        </w:trPr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FE0" w:rsidRDefault="00380FE0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D07844" w:rsidRDefault="00D07844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I GRADO            </w:t>
            </w:r>
          </w:p>
          <w:p w:rsidR="00D07844" w:rsidRDefault="00D07844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MONTEFALCIONE</w:t>
            </w:r>
            <w:r w:rsidR="00380F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E PRATOLA SERRA</w:t>
            </w:r>
          </w:p>
          <w:p w:rsidR="00380FE0" w:rsidRDefault="00380FE0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380FE0" w:rsidRPr="000927CB" w:rsidRDefault="00380FE0" w:rsidP="0018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44" w:rsidRPr="000927CB" w:rsidRDefault="00D07844" w:rsidP="00BE3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CLASSICO     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1</w:t>
            </w:r>
            <w:r w:rsidR="00D078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LINGUISTICO    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</w:t>
            </w:r>
            <w:r w:rsidR="00D078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13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ARTISTICO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0                        0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LICEO DELLE SCIENZE UMANE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3%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</w:t>
            </w:r>
            <w:r w:rsidR="00380F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TECNICO AGRARIO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1%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PROF INDUSTRIA E ARTIGIANATO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 w:rsidR="00D078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ECONOMICO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="00D078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D07844" w:rsidRPr="000927CB" w:rsidTr="001803EC">
        <w:trPr>
          <w:trHeight w:val="315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 PROF PER I SERVIZI ALBERGHIERI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7%</w:t>
            </w:r>
          </w:p>
        </w:tc>
      </w:tr>
      <w:tr w:rsidR="00D07844" w:rsidRPr="000927CB" w:rsidTr="001803EC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TECNICO INDUSTRIALE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6C0892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</w:t>
            </w:r>
            <w:r w:rsidR="00D078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23</w:t>
            </w:r>
            <w:r w:rsidR="00D07844"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D07844" w:rsidRPr="000927CB" w:rsidTr="001803EC">
        <w:trPr>
          <w:trHeight w:val="19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</w:t>
            </w:r>
          </w:p>
          <w:p w:rsidR="00D07844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 TOTALE ALUNNI </w:t>
            </w:r>
            <w:r w:rsidR="00380F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</w:t>
            </w:r>
            <w:r w:rsidRPr="000927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N </w:t>
            </w:r>
            <w:r w:rsidR="006C089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70</w:t>
            </w:r>
          </w:p>
          <w:p w:rsidR="00380FE0" w:rsidRDefault="00380FE0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D07844" w:rsidRPr="000927CB" w:rsidRDefault="00D07844" w:rsidP="001803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4" w:rsidRPr="000927CB" w:rsidRDefault="00D07844" w:rsidP="0018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D07844" w:rsidRPr="000927CB" w:rsidRDefault="00D07844" w:rsidP="00D07844">
      <w:pPr>
        <w:rPr>
          <w:b/>
          <w:bCs/>
        </w:rPr>
      </w:pPr>
    </w:p>
    <w:p w:rsidR="00D07844" w:rsidRDefault="00D07844"/>
    <w:p w:rsidR="007E52BA" w:rsidRPr="00131C12" w:rsidRDefault="00BE3A66">
      <w:pPr>
        <w:rPr>
          <w:sz w:val="24"/>
          <w:szCs w:val="24"/>
        </w:rPr>
      </w:pPr>
      <w:r w:rsidRPr="00131C12">
        <w:rPr>
          <w:sz w:val="24"/>
          <w:szCs w:val="24"/>
        </w:rPr>
        <w:t>Le tabelle mettono in evidenza una scelta</w:t>
      </w:r>
      <w:r w:rsidR="0052733F" w:rsidRPr="00131C12">
        <w:rPr>
          <w:sz w:val="24"/>
          <w:szCs w:val="24"/>
        </w:rPr>
        <w:t xml:space="preserve"> di studi liceali</w:t>
      </w:r>
      <w:r w:rsidRPr="00131C12">
        <w:rPr>
          <w:sz w:val="24"/>
          <w:szCs w:val="24"/>
        </w:rPr>
        <w:t xml:space="preserve"> pari  al </w:t>
      </w:r>
      <w:r w:rsidR="0052733F" w:rsidRPr="00131C12">
        <w:rPr>
          <w:sz w:val="24"/>
          <w:szCs w:val="24"/>
        </w:rPr>
        <w:t>47%</w:t>
      </w:r>
      <w:r w:rsidRPr="00131C12">
        <w:rPr>
          <w:sz w:val="24"/>
          <w:szCs w:val="24"/>
        </w:rPr>
        <w:t xml:space="preserve">,  </w:t>
      </w:r>
      <w:r w:rsidR="00131C12">
        <w:rPr>
          <w:sz w:val="24"/>
          <w:szCs w:val="24"/>
        </w:rPr>
        <w:t>di studi</w:t>
      </w:r>
      <w:r w:rsidR="0052733F" w:rsidRPr="00131C12">
        <w:rPr>
          <w:sz w:val="24"/>
          <w:szCs w:val="24"/>
        </w:rPr>
        <w:t xml:space="preserve"> tecnici al 40% e di </w:t>
      </w:r>
      <w:r w:rsidR="001B081B">
        <w:rPr>
          <w:sz w:val="24"/>
          <w:szCs w:val="24"/>
        </w:rPr>
        <w:t xml:space="preserve"> studi</w:t>
      </w:r>
      <w:r w:rsidR="0052733F" w:rsidRPr="00131C12">
        <w:rPr>
          <w:sz w:val="24"/>
          <w:szCs w:val="24"/>
        </w:rPr>
        <w:t xml:space="preserve">  professi</w:t>
      </w:r>
      <w:r w:rsidR="00131C12" w:rsidRPr="00131C12">
        <w:rPr>
          <w:sz w:val="24"/>
          <w:szCs w:val="24"/>
        </w:rPr>
        <w:t>o</w:t>
      </w:r>
      <w:r w:rsidR="0052733F" w:rsidRPr="00131C12">
        <w:rPr>
          <w:sz w:val="24"/>
          <w:szCs w:val="24"/>
        </w:rPr>
        <w:t>nali al 13%</w:t>
      </w:r>
      <w:r w:rsidR="001B081B">
        <w:rPr>
          <w:sz w:val="24"/>
          <w:szCs w:val="24"/>
        </w:rPr>
        <w:t xml:space="preserve"> </w:t>
      </w:r>
      <w:r w:rsidR="0052733F" w:rsidRPr="00131C12">
        <w:rPr>
          <w:sz w:val="24"/>
          <w:szCs w:val="24"/>
        </w:rPr>
        <w:t>.So</w:t>
      </w:r>
      <w:r w:rsidR="001B081B">
        <w:rPr>
          <w:sz w:val="24"/>
          <w:szCs w:val="24"/>
        </w:rPr>
        <w:t>no</w:t>
      </w:r>
      <w:r w:rsidR="0052733F" w:rsidRPr="00131C12">
        <w:rPr>
          <w:sz w:val="24"/>
          <w:szCs w:val="24"/>
        </w:rPr>
        <w:t xml:space="preserve"> stati analizzati i dati del Consigli Orientativo nel mese di gennaio</w:t>
      </w:r>
      <w:r w:rsidR="001B081B">
        <w:rPr>
          <w:sz w:val="24"/>
          <w:szCs w:val="24"/>
        </w:rPr>
        <w:t>,</w:t>
      </w:r>
      <w:r w:rsidR="0052733F" w:rsidRPr="00131C12">
        <w:rPr>
          <w:sz w:val="24"/>
          <w:szCs w:val="24"/>
        </w:rPr>
        <w:t xml:space="preserve"> e da uno studio  effettuato per ogni singolo alunno si evidenzia che circa il</w:t>
      </w:r>
      <w:r w:rsidR="00131C12" w:rsidRPr="00131C12">
        <w:rPr>
          <w:sz w:val="24"/>
          <w:szCs w:val="24"/>
        </w:rPr>
        <w:t xml:space="preserve"> 95%  degli alunni la </w:t>
      </w:r>
      <w:r w:rsidR="001B081B">
        <w:rPr>
          <w:sz w:val="24"/>
          <w:szCs w:val="24"/>
        </w:rPr>
        <w:t xml:space="preserve"> della </w:t>
      </w:r>
      <w:r w:rsidR="00131C12" w:rsidRPr="00131C12">
        <w:rPr>
          <w:sz w:val="24"/>
          <w:szCs w:val="24"/>
        </w:rPr>
        <w:t>scuola superiore  coincide con le indicazioni date dal Consiglio di Classe</w:t>
      </w:r>
    </w:p>
    <w:p w:rsidR="007E52BA" w:rsidRDefault="007E52BA"/>
    <w:p w:rsidR="007E52BA" w:rsidRDefault="00380FE0">
      <w:r>
        <w:t xml:space="preserve">                                                                                                                             </w:t>
      </w:r>
      <w:r w:rsidR="0065329F">
        <w:t xml:space="preserve">      </w:t>
      </w:r>
      <w:r>
        <w:t xml:space="preserve">    LA REFERENTE</w:t>
      </w:r>
    </w:p>
    <w:p w:rsidR="00380FE0" w:rsidRDefault="00380FE0">
      <w:r>
        <w:t xml:space="preserve">                                                                                                                      </w:t>
      </w:r>
      <w:r w:rsidR="0065329F">
        <w:t xml:space="preserve">     </w:t>
      </w:r>
      <w:r>
        <w:t xml:space="preserve">  RITA VIRGINIA MARSELLA</w:t>
      </w:r>
    </w:p>
    <w:sectPr w:rsidR="00380FE0" w:rsidSect="00AF1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DD" w:rsidRDefault="00816EDD" w:rsidP="007A166D">
      <w:pPr>
        <w:spacing w:after="0" w:line="240" w:lineRule="auto"/>
      </w:pPr>
      <w:r>
        <w:separator/>
      </w:r>
    </w:p>
  </w:endnote>
  <w:endnote w:type="continuationSeparator" w:id="0">
    <w:p w:rsidR="00816EDD" w:rsidRDefault="00816EDD" w:rsidP="007A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DD" w:rsidRDefault="00816EDD" w:rsidP="007A166D">
      <w:pPr>
        <w:spacing w:after="0" w:line="240" w:lineRule="auto"/>
      </w:pPr>
      <w:r>
        <w:separator/>
      </w:r>
    </w:p>
  </w:footnote>
  <w:footnote w:type="continuationSeparator" w:id="0">
    <w:p w:rsidR="00816EDD" w:rsidRDefault="00816EDD" w:rsidP="007A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B"/>
    <w:rsid w:val="000018EF"/>
    <w:rsid w:val="00053E70"/>
    <w:rsid w:val="00057363"/>
    <w:rsid w:val="00067361"/>
    <w:rsid w:val="00071E3E"/>
    <w:rsid w:val="000927CB"/>
    <w:rsid w:val="000E3934"/>
    <w:rsid w:val="00120409"/>
    <w:rsid w:val="00131C12"/>
    <w:rsid w:val="00137245"/>
    <w:rsid w:val="00167425"/>
    <w:rsid w:val="0019351B"/>
    <w:rsid w:val="001B081B"/>
    <w:rsid w:val="001C29A8"/>
    <w:rsid w:val="001D1E46"/>
    <w:rsid w:val="001E2975"/>
    <w:rsid w:val="001E674C"/>
    <w:rsid w:val="001E77BE"/>
    <w:rsid w:val="00203A0A"/>
    <w:rsid w:val="00213825"/>
    <w:rsid w:val="002232D0"/>
    <w:rsid w:val="002415D2"/>
    <w:rsid w:val="00287F97"/>
    <w:rsid w:val="002A2D54"/>
    <w:rsid w:val="002C7823"/>
    <w:rsid w:val="002D01ED"/>
    <w:rsid w:val="002E11A7"/>
    <w:rsid w:val="002E17FC"/>
    <w:rsid w:val="002E2669"/>
    <w:rsid w:val="002F088E"/>
    <w:rsid w:val="002F3003"/>
    <w:rsid w:val="00322E4F"/>
    <w:rsid w:val="003439F6"/>
    <w:rsid w:val="003533C2"/>
    <w:rsid w:val="00361D34"/>
    <w:rsid w:val="0036639E"/>
    <w:rsid w:val="00380689"/>
    <w:rsid w:val="00380FE0"/>
    <w:rsid w:val="003973EE"/>
    <w:rsid w:val="003A3FD0"/>
    <w:rsid w:val="003A7F24"/>
    <w:rsid w:val="003C466B"/>
    <w:rsid w:val="003D484A"/>
    <w:rsid w:val="003D5A76"/>
    <w:rsid w:val="003E3D3A"/>
    <w:rsid w:val="003F373A"/>
    <w:rsid w:val="004009C6"/>
    <w:rsid w:val="004516DA"/>
    <w:rsid w:val="00461C02"/>
    <w:rsid w:val="004B102B"/>
    <w:rsid w:val="004B50E2"/>
    <w:rsid w:val="004D56C1"/>
    <w:rsid w:val="004D6207"/>
    <w:rsid w:val="004D70F1"/>
    <w:rsid w:val="005125CB"/>
    <w:rsid w:val="0052733F"/>
    <w:rsid w:val="005335C8"/>
    <w:rsid w:val="00540E63"/>
    <w:rsid w:val="005676BC"/>
    <w:rsid w:val="00596A17"/>
    <w:rsid w:val="005C7B28"/>
    <w:rsid w:val="005D16B3"/>
    <w:rsid w:val="005E11BA"/>
    <w:rsid w:val="005E4383"/>
    <w:rsid w:val="0060384C"/>
    <w:rsid w:val="00640A5B"/>
    <w:rsid w:val="0065329F"/>
    <w:rsid w:val="00663333"/>
    <w:rsid w:val="006C0892"/>
    <w:rsid w:val="006E02DB"/>
    <w:rsid w:val="006E26DD"/>
    <w:rsid w:val="00736F48"/>
    <w:rsid w:val="0074145C"/>
    <w:rsid w:val="007818C2"/>
    <w:rsid w:val="00782CDD"/>
    <w:rsid w:val="007A166D"/>
    <w:rsid w:val="007E52BA"/>
    <w:rsid w:val="007E7B47"/>
    <w:rsid w:val="007E7C6D"/>
    <w:rsid w:val="008066C7"/>
    <w:rsid w:val="00816EDD"/>
    <w:rsid w:val="00864038"/>
    <w:rsid w:val="00906104"/>
    <w:rsid w:val="00975A5B"/>
    <w:rsid w:val="00981D77"/>
    <w:rsid w:val="0098499C"/>
    <w:rsid w:val="009B7690"/>
    <w:rsid w:val="009D2AC9"/>
    <w:rsid w:val="009F1620"/>
    <w:rsid w:val="00A03AED"/>
    <w:rsid w:val="00AF171C"/>
    <w:rsid w:val="00B0631B"/>
    <w:rsid w:val="00B1371A"/>
    <w:rsid w:val="00B22DDD"/>
    <w:rsid w:val="00B27DFC"/>
    <w:rsid w:val="00B42420"/>
    <w:rsid w:val="00B60142"/>
    <w:rsid w:val="00B61C38"/>
    <w:rsid w:val="00B64078"/>
    <w:rsid w:val="00B70DE9"/>
    <w:rsid w:val="00B82F20"/>
    <w:rsid w:val="00B93F00"/>
    <w:rsid w:val="00BA57E1"/>
    <w:rsid w:val="00BE349D"/>
    <w:rsid w:val="00BE3A66"/>
    <w:rsid w:val="00C24CDE"/>
    <w:rsid w:val="00C6115F"/>
    <w:rsid w:val="00C9367B"/>
    <w:rsid w:val="00CD0735"/>
    <w:rsid w:val="00CF1B2C"/>
    <w:rsid w:val="00D07844"/>
    <w:rsid w:val="00D51A64"/>
    <w:rsid w:val="00DA0FCE"/>
    <w:rsid w:val="00DA29CB"/>
    <w:rsid w:val="00DF640A"/>
    <w:rsid w:val="00DF7455"/>
    <w:rsid w:val="00E17818"/>
    <w:rsid w:val="00E24EC7"/>
    <w:rsid w:val="00E30E35"/>
    <w:rsid w:val="00E34B8A"/>
    <w:rsid w:val="00E47D06"/>
    <w:rsid w:val="00ED2E32"/>
    <w:rsid w:val="00EF2F89"/>
    <w:rsid w:val="00EF5FB4"/>
    <w:rsid w:val="00F107A9"/>
    <w:rsid w:val="00F21374"/>
    <w:rsid w:val="00F35200"/>
    <w:rsid w:val="00F449DE"/>
    <w:rsid w:val="00F9651A"/>
    <w:rsid w:val="00FA01CC"/>
    <w:rsid w:val="00FA527F"/>
    <w:rsid w:val="00FB51A0"/>
    <w:rsid w:val="00FF15C5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61F94-6066-46E8-A67D-F0809BF2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9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66D"/>
  </w:style>
  <w:style w:type="paragraph" w:styleId="Pidipagina">
    <w:name w:val="footer"/>
    <w:basedOn w:val="Normale"/>
    <w:link w:val="PidipaginaCarattere"/>
    <w:uiPriority w:val="99"/>
    <w:unhideWhenUsed/>
    <w:rsid w:val="007A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Felice</cp:lastModifiedBy>
  <cp:revision>2</cp:revision>
  <dcterms:created xsi:type="dcterms:W3CDTF">2020-07-23T16:14:00Z</dcterms:created>
  <dcterms:modified xsi:type="dcterms:W3CDTF">2020-07-23T16:14:00Z</dcterms:modified>
</cp:coreProperties>
</file>