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2593340</wp:posOffset>
            </wp:positionH>
            <wp:positionV relativeFrom="paragraph">
              <wp:posOffset>-76835</wp:posOffset>
            </wp:positionV>
            <wp:extent cx="570865" cy="541020"/>
            <wp:effectExtent l="0" t="0" r="0" b="0"/>
            <wp:wrapNone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54" r="-59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16"/>
          <w:szCs w:val="16"/>
        </w:rPr>
        <w:t>AMBITO AV 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ISTITUTO COMPRENSIVO STATALE “PRATOLA SERRA”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Script MT Bold" w:ascii="Script MT Bold" w:hAnsi="Script MT Bold"/>
          <w:b/>
          <w:i/>
        </w:rPr>
        <w:t>Scuola  dell'Infanzia</w:t>
      </w:r>
      <w:r>
        <w:rPr>
          <w:rFonts w:cs="Script MT Bold" w:ascii="Script MT Bold" w:hAnsi="Script MT Bold"/>
          <w:i/>
        </w:rPr>
        <w:t xml:space="preserve"> – Scuola Primaria – Scuola Secondaria di 1° Grado 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20"/>
          <w:szCs w:val="20"/>
        </w:rPr>
        <w:t>Via Saudelle, 24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0"/>
          <w:szCs w:val="20"/>
        </w:rPr>
        <w:t>83039 PRATOLA SERRA (AV</w:t>
      </w:r>
      <w:r>
        <w:rPr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18"/>
          <w:szCs w:val="18"/>
        </w:rPr>
        <w:t>Tel. 0825/967075 -  C.F.</w:t>
      </w:r>
      <w:r>
        <w:rPr>
          <w:sz w:val="20"/>
          <w:szCs w:val="20"/>
        </w:rPr>
        <w:t>80008530646- Cod.Min. AVIC857002</w:t>
      </w:r>
    </w:p>
    <w:p>
      <w:pPr>
        <w:pStyle w:val="Titoloprincipale"/>
        <w:rPr/>
      </w:pPr>
      <w:r>
        <w:rPr>
          <w:sz w:val="16"/>
          <w:szCs w:val="16"/>
        </w:rPr>
        <w:t>E -MAIL</w:t>
      </w:r>
      <w:r>
        <w:rPr>
          <w:sz w:val="20"/>
          <w:szCs w:val="20"/>
        </w:rPr>
        <w:t xml:space="preserve"> </w:t>
      </w:r>
      <w:hyperlink r:id="rId3">
        <w:r>
          <w:rPr>
            <w:rStyle w:val="CollegamentoInternet"/>
            <w:sz w:val="20"/>
            <w:szCs w:val="20"/>
          </w:rPr>
          <w:t>avic857002@istruzione.it-</w:t>
        </w:r>
      </w:hyperlink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PEC</w:t>
      </w:r>
      <w:r>
        <w:rPr>
          <w:sz w:val="20"/>
          <w:szCs w:val="20"/>
        </w:rPr>
        <w:t xml:space="preserve"> </w:t>
      </w:r>
      <w:hyperlink r:id="rId4">
        <w:r>
          <w:rPr>
            <w:rStyle w:val="CollegamentoInternet"/>
            <w:sz w:val="20"/>
            <w:szCs w:val="20"/>
          </w:rPr>
          <w:t>avic857002@pec.istruzione.it</w:t>
        </w:r>
      </w:hyperlink>
      <w:r>
        <w:rPr>
          <w:sz w:val="20"/>
          <w:szCs w:val="20"/>
        </w:rPr>
        <w:t xml:space="preserve"> - </w:t>
      </w:r>
      <w:r>
        <w:rPr>
          <w:sz w:val="16"/>
          <w:szCs w:val="16"/>
        </w:rPr>
        <w:t>SITO WEB</w:t>
      </w:r>
      <w:r>
        <w:rPr>
          <w:sz w:val="20"/>
          <w:szCs w:val="20"/>
        </w:rPr>
        <w:t xml:space="preserve"> </w:t>
      </w:r>
      <w:hyperlink r:id="rId5">
        <w:r>
          <w:rPr>
            <w:rStyle w:val="CollegamentoInternet"/>
            <w:sz w:val="20"/>
            <w:szCs w:val="20"/>
          </w:rPr>
          <w:t>www.icpratolaserra.gov.it</w:t>
        </w:r>
      </w:hyperlink>
    </w:p>
    <w:p>
      <w:pPr>
        <w:pStyle w:val="Titoloprincipal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/>
      </w:pPr>
      <w:r>
        <w:rPr>
          <w:rFonts w:ascii="Arial Black" w:hAnsi="Arial Black"/>
          <w:b/>
          <w:bCs/>
          <w:sz w:val="24"/>
          <w:szCs w:val="24"/>
        </w:rPr>
        <w:t>Prot. 3454 del 16/05/19</w:t>
      </w:r>
    </w:p>
    <w:tbl>
      <w:tblPr>
        <w:tblW w:w="10315" w:type="dxa"/>
        <w:jc w:val="start"/>
        <w:tblInd w:w="-142" w:type="dxa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265"/>
        <w:gridCol w:w="5049"/>
      </w:tblGrid>
      <w:tr>
        <w:trPr>
          <w:trHeight w:val="53" w:hRule="atLeast"/>
        </w:trPr>
        <w:tc>
          <w:tcPr>
            <w:tcW w:w="526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Calibri" w:hAnsi="Calibri"/>
                <w:b/>
                <w:i/>
                <w:sz w:val="144"/>
                <w:szCs w:val="144"/>
              </w:rPr>
              <w:t>M</w:t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ONITORAGGIO</w:t>
            </w:r>
          </w:p>
        </w:tc>
      </w:tr>
      <w:tr>
        <w:trPr>
          <w:trHeight w:val="576" w:hRule="atLeast"/>
        </w:trPr>
        <w:tc>
          <w:tcPr>
            <w:tcW w:w="526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QUESTIONARIO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DI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INDAGINE ALUNNI CLASSI QUINTE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SCUOLA PRIMARIA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PRATOLA SERRA- MONTEFALCIONE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SUI SERVIZI OFFERTI DALLA SCUOLA</w:t>
            </w:r>
          </w:p>
        </w:tc>
      </w:tr>
      <w:tr>
        <w:trPr>
          <w:trHeight w:val="376" w:hRule="atLeast"/>
        </w:trPr>
        <w:tc>
          <w:tcPr>
            <w:tcW w:w="52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AZIONE PRESIDIATA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DAL DIRIGENTE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SCOLASTICO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RISULTATI    QUESTIONARI  STUDENTI  CLASSI  QUINTE   DELLA SCUOLA  PRIMARIA DI   SODDISFAZIONE   SUI SERVIZI    OFFERTI     DALLA     SCUOLA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L’insegnante Giordano Anna, quale membro del Nucleo Interno di Valutazione, ha tabulato le risposte anonime, riservate  e coperte dal segreto statistico, date dagli  alunni delle classi quinte della  scuola primaria  di Pratola Serra e Montefalcione.  Le informazioni raccolte sono utili alla scuola per migliorarsi.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L’indagine è stata articolata su quattro aree  e per ognuna  delle  quali vi erano delle domande guida (a- b-c-d-e-f):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Immagine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Coinvolgimento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Trasparenza e informazione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Offerta formativa</w:t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     </w:t>
      </w:r>
      <w:r>
        <w:rPr>
          <w:rFonts w:cs="Arial" w:ascii="Arial" w:hAnsi="Arial"/>
          <w:b/>
          <w:sz w:val="28"/>
          <w:szCs w:val="28"/>
        </w:rPr>
        <w:t>AREA      IMMAGINE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5523230" cy="310705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</w:t>
      </w:r>
      <w:r>
        <w:rPr>
          <w:rFonts w:cs="Arial" w:ascii="Arial" w:hAnsi="Arial"/>
          <w:b/>
          <w:sz w:val="28"/>
          <w:szCs w:val="28"/>
        </w:rPr>
        <w:t>AREA       COINVOLGIMENTO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</w:t>
      </w:r>
      <w:r>
        <w:rPr>
          <w:rFonts w:cs="Arial" w:ascii="Arial" w:hAnsi="Arial"/>
          <w:b/>
          <w:sz w:val="28"/>
          <w:szCs w:val="28"/>
        </w:rPr>
        <w:t>AREA           TRASPARENZA  E   INFORMAZIONE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</w:t>
      </w:r>
      <w:r>
        <w:rPr>
          <w:rFonts w:cs="Arial" w:ascii="Arial" w:hAnsi="Arial"/>
          <w:b/>
          <w:sz w:val="28"/>
          <w:szCs w:val="28"/>
        </w:rPr>
        <w:t>AREA         OFFERTA    FORMATIVA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/>
      </w:pPr>
      <w:bookmarkStart w:id="0" w:name="__DdeLink__963_209522806"/>
      <w:r>
        <w:rPr>
          <w:rFonts w:cs="Arial" w:ascii="Arial" w:hAnsi="Arial"/>
          <w:b/>
          <w:sz w:val="24"/>
          <w:szCs w:val="24"/>
        </w:rPr>
        <w:t>L’insegnante, membro del nucleo interno di valutazione:</w:t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Anna Giordano</w:t>
      </w:r>
      <w:bookmarkEnd w:id="0"/>
    </w:p>
    <w:p>
      <w:pPr>
        <w:pStyle w:val="Normal"/>
        <w:jc w:val="en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>
          <w:rFonts w:ascii="Lucida Calligraphy" w:hAnsi="Lucida Calligraphy" w:eastAsia="Times New Roman" w:cs="Lucida Calligraphy"/>
          <w:b/>
          <w:b/>
          <w:sz w:val="32"/>
          <w:szCs w:val="20"/>
          <w:lang w:eastAsia="it-IT"/>
        </w:rPr>
      </w:pPr>
      <w:r>
        <w:rPr>
          <w:rFonts w:eastAsia="Times New Roman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>
          <w:rFonts w:ascii="Lucida Calligraphy" w:hAnsi="Lucida Calligraphy" w:eastAsia="Times New Roman" w:cs="Lucida Calligraphy"/>
          <w:b/>
          <w:b/>
          <w:sz w:val="32"/>
          <w:szCs w:val="20"/>
          <w:lang w:eastAsia="it-IT"/>
        </w:rPr>
      </w:pPr>
      <w:r>
        <w:rPr>
          <w:rFonts w:eastAsia="Times New Roman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>
          <w:rFonts w:ascii="Lucida Calligraphy" w:hAnsi="Lucida Calligraphy" w:eastAsia="Times New Roman" w:cs="Lucida Calligraphy"/>
          <w:b/>
          <w:b/>
          <w:sz w:val="32"/>
          <w:szCs w:val="20"/>
          <w:lang w:eastAsia="it-IT"/>
        </w:rPr>
      </w:pPr>
      <w:r>
        <w:rPr>
          <w:rFonts w:eastAsia="Times New Roman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/>
      </w:pPr>
      <w:r>
        <w:rPr>
          <w:rFonts w:eastAsia="Times New Roman" w:cs="Lucida Calligraphy" w:ascii="Lucida Calligraphy" w:hAnsi="Lucida Calligraphy"/>
          <w:b/>
          <w:sz w:val="32"/>
          <w:szCs w:val="20"/>
          <w:lang w:eastAsia="it-IT"/>
        </w:rPr>
        <w:t>ISTITUTO COMPRENSIVO DI PRATOLA SERRA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val="it-IT" w:eastAsia="it-IT"/>
        </w:rPr>
        <w:t>QUESTIONARIO  STUDENTI A.S. 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eastAsia="it-IT"/>
        </w:rPr>
        <w:t>18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val="it-IT" w:eastAsia="it-IT"/>
        </w:rPr>
        <w:t xml:space="preserve"> / 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eastAsia="it-IT"/>
        </w:rPr>
        <w:t>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Il nostro Istituto sta conducendo un’indagine per rilevare il livello di soddisfazione per il servizio offerto.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 xml:space="preserve">Il presente questionario ha lo scopo di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individuare gli aspetti della vita scolastica per i quali è avvertita maggiore o minore soddisfazione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; esso servirà quindi a fornire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elementi  per migliorare l’offerta didattica e formativa dell’Istituto.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Ti chiediamo dunque di compilare il seguente questionario anonimo che ci sarà utile per conoscere la tua opinione.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Rispondi barrando con una  X  un numero da 1 a 3: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1 = per niente/ poco d’accordo;  2 =  d’accordo;  3 = pienamente d’accordo;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Grazie per la collaborazione.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tbl>
      <w:tblPr>
        <w:tblW w:w="9958" w:type="dxa"/>
        <w:jc w:val="start"/>
        <w:tblInd w:w="-75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87"/>
        <w:gridCol w:w="7229"/>
        <w:gridCol w:w="1"/>
        <w:gridCol w:w="849"/>
        <w:gridCol w:w="709"/>
        <w:gridCol w:w="683"/>
      </w:tblGrid>
      <w:tr>
        <w:trPr>
          <w:trHeight w:val="531" w:hRule="atLeast"/>
          <w:cantSplit w:val="true"/>
        </w:trPr>
        <w:tc>
          <w:tcPr>
            <w:tcW w:w="77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napToGrid w:val="false"/>
              <w:spacing w:lineRule="auto" w:line="240" w:before="200" w:after="0"/>
              <w:ind w:star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r>
          </w:p>
        </w:tc>
        <w:tc>
          <w:tcPr>
            <w:tcW w:w="2242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1= per niente/Poco  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2=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3=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pienamente d’accordo</w:t>
            </w:r>
          </w:p>
        </w:tc>
      </w:tr>
      <w:tr>
        <w:trPr>
          <w:trHeight w:val="529" w:hRule="atLeast"/>
          <w:cantSplit w:val="true"/>
        </w:trPr>
        <w:tc>
          <w:tcPr>
            <w:tcW w:w="771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ind w:start="0" w:hanging="0"/>
              <w:rPr/>
            </w:pPr>
            <w:r>
              <w:rPr>
                <w:rFonts w:eastAsia="Cambria" w:cs="Cambria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Cambria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Immagine </w:t>
            </w:r>
          </w:p>
        </w:tc>
        <w:tc>
          <w:tcPr>
            <w:tcW w:w="2242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Dirigenza è disponibile ad ascoltare i problemi e trovare soluzioni.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personale di segreteria è disponibile.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scuola si impegna per l'innovazione.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locali della scuola sono accoglienti e puliti.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iniziative della scuola sono conosciute sul territorio.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Coinvolgimento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incoraggiano e valorizzano la partecipazione degli studenti.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miei compagni si comportano correttamente con me.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collaboratori scolastici sono disponibili.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studenti sono coinvolti nelle scelte e sollecitati a dare il proprio contributo.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Fra insegnanti e studenti esiste positiva collaborazione.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Sto bene 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Trasparenza e informazione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regole stabilite dall’ Istituto sono comunicate chiaramente.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regole dell'istituto sono applicate in modo coerente.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voti mi vengono regolarmente comunicati.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start="95" w:end="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comunicano gli obiettivi e i criteri di valutazione adottati dalla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Offerta formativa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Quello che si impara a scuola è utile per le scelte future.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attività extracurricolari sono efficaci.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aiutano gli studenti a superare problemi e difficoltà.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381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valutazioni degli insegnanti rispecchiano i criteri di valutazione.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381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docenti della scuola insegnano bene la loro materia.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437" w:hRule="atLeast"/>
          <w:cantSplit w:val="true"/>
        </w:trPr>
        <w:tc>
          <w:tcPr>
            <w:tcW w:w="4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 della preparazione fornita dalla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Suggerimenti utili per migliorare: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 xml:space="preserve">................................................................................................................................................................................................               </w:t>
      </w:r>
    </w:p>
    <w:p>
      <w:pPr>
        <w:pStyle w:val="Normal"/>
        <w:spacing w:lineRule="auto" w:line="240" w:before="0" w:after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Lucida Calligraphy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cript MT Bold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35">
    <w:name w:val="ListLabel 35"/>
    <w:qFormat/>
    <w:rPr>
      <w:sz w:val="20"/>
      <w:szCs w:val="20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sz w:val="20"/>
      <w:szCs w:val="20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eastAsia="it-IT" w:bidi="he-IL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vic857002@istruzione.it-" TargetMode="External"/><Relationship Id="rId4" Type="http://schemas.openxmlformats.org/officeDocument/2006/relationships/hyperlink" Target="mailto:avic857002@pec.istruzione.it" TargetMode="External"/><Relationship Id="rId5" Type="http://schemas.openxmlformats.org/officeDocument/2006/relationships/hyperlink" Target="http://www.icpratolaserra.gov.it/" TargetMode="Externa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4.5</c:v>
                </c:pt>
                <c:pt idx="2">
                  <c:v>5.5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3.5</c:v>
                </c:pt>
                <c:pt idx="2">
                  <c:v>6.5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 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3.5</c:v>
                </c:pt>
                <c:pt idx="2">
                  <c:v>6.5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2.4</c:v>
                </c:pt>
                <c:pt idx="2">
                  <c:v>7.6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LibreOffice/6.2.2.2$Windows_X86_64 LibreOffice_project/2b840030fec2aae0fd2658d8d4f9548af4e3518d</Application>
  <Pages>5</Pages>
  <Words>568</Words>
  <Characters>3391</Characters>
  <CharactersWithSpaces>4050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2019-07-10T16:09:13Z</dcterms:created>
  <dc:creator/>
  <dc:description/>
  <dc:language>it-IT</dc:language>
  <cp:lastModifiedBy/>
  <dcterms:modified xsi:type="dcterms:W3CDTF">2019-07-15T10:21:11Z</dcterms:modified>
  <cp:revision>3</cp:revision>
  <dc:subject/>
  <dc:title/>
</cp:coreProperties>
</file>